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English-Latin sentences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all the sentences into grammatically correct Latin: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The father himself often tells these stories to the children.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These stories please the mother herself, because the stories are about Roman women.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No one is able to save us except Cincinnatus himself</w:t>
      </w:r>
      <w:r>
        <w:rPr>
          <w:rFonts w:ascii="Times New Roman" w:cs="Times New Roman" w:hAnsi="Times New Roman" w:eastAsia="Times New Roman"/>
          <w:b w:val="1"/>
          <w:bCs w:val="1"/>
          <w:vertAlign w:val="superscript"/>
        </w:rPr>
        <w:footnoteReference w:id="1"/>
      </w:r>
      <w:r>
        <w:rPr>
          <w:rtl w:val="0"/>
          <w:lang w:val="en-US"/>
        </w:rPr>
        <w:t>. And so, bring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him to the city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says the man to those senators.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Cincinnatus sees those enemies of Rome near the walls of the city. His soldiers surround these enemies and the soldiers themselves fight bravely.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Vocabulary:</w:t>
      </w:r>
    </w:p>
    <w:p>
      <w:pPr>
        <w:pStyle w:val="Body"/>
        <w:jc w:val="left"/>
      </w:pPr>
      <w:r>
        <w:rPr>
          <w:rtl w:val="0"/>
          <w:lang w:val="en-US"/>
        </w:rPr>
        <w:t>to be able - possum, posse</w:t>
      </w:r>
    </w:p>
    <w:p>
      <w:pPr>
        <w:pStyle w:val="Body"/>
        <w:jc w:val="left"/>
      </w:pPr>
      <w:r>
        <w:rPr>
          <w:rtl w:val="0"/>
          <w:lang w:val="en-US"/>
        </w:rPr>
        <w:t>bravely - fortiter</w:t>
      </w:r>
    </w:p>
    <w:p>
      <w:pPr>
        <w:pStyle w:val="Body"/>
        <w:jc w:val="left"/>
      </w:pPr>
      <w:r>
        <w:rPr>
          <w:rtl w:val="0"/>
          <w:lang w:val="en-US"/>
        </w:rPr>
        <w:t>except - nisi</w:t>
      </w:r>
    </w:p>
    <w:p>
      <w:pPr>
        <w:pStyle w:val="Body"/>
        <w:jc w:val="left"/>
      </w:pPr>
      <w:r>
        <w:rPr>
          <w:rtl w:val="0"/>
          <w:lang w:val="en-US"/>
        </w:rPr>
        <w:t>Senator - senator, senatoris, m.</w:t>
      </w:r>
    </w:p>
    <w:p>
      <w:pPr>
        <w:pStyle w:val="Body"/>
        <w:jc w:val="left"/>
      </w:pPr>
      <w:r>
        <w:rPr>
          <w:rtl w:val="0"/>
          <w:lang w:val="en-US"/>
        </w:rPr>
        <w:t>to surround - circumvenio, circumvenire</w:t>
      </w:r>
    </w:p>
    <w:p>
      <w:pPr>
        <w:pStyle w:val="Body"/>
        <w:jc w:val="left"/>
      </w:pPr>
      <w:r>
        <w:rPr>
          <w:rtl w:val="0"/>
          <w:lang w:val="en-US"/>
        </w:rPr>
        <w:t>wall - murus, -i, m.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Use the nominative forms for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Cincinnatus himself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use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porto, portare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